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B026" w14:textId="77777777" w:rsidR="008E50CE" w:rsidRPr="008E50CE" w:rsidRDefault="008E50CE" w:rsidP="008E50CE">
      <w:pPr>
        <w:spacing w:after="0" w:line="240" w:lineRule="auto"/>
        <w:ind w:left="55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Утверждена </w:t>
      </w:r>
    </w:p>
    <w:p w14:paraId="382B79D9" w14:textId="77777777" w:rsidR="008E50CE" w:rsidRPr="008E50CE" w:rsidRDefault="008E50CE" w:rsidP="008E50CE">
      <w:pPr>
        <w:spacing w:after="0" w:line="240" w:lineRule="auto"/>
        <w:ind w:left="55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Указом Президента </w:t>
      </w:r>
    </w:p>
    <w:p w14:paraId="76EE3DB7" w14:textId="77777777" w:rsidR="008E50CE" w:rsidRPr="008E50CE" w:rsidRDefault="008E50CE" w:rsidP="008E50CE">
      <w:pPr>
        <w:spacing w:after="0" w:line="240" w:lineRule="auto"/>
        <w:ind w:left="55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Республики Южная Осетия </w:t>
      </w:r>
    </w:p>
    <w:p w14:paraId="2CC2850D" w14:textId="77777777" w:rsidR="008E50CE" w:rsidRPr="008E50CE" w:rsidRDefault="008E50CE" w:rsidP="008E50CE">
      <w:pPr>
        <w:spacing w:after="0" w:line="240" w:lineRule="auto"/>
        <w:ind w:left="55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от 6 сентября 2021 г. </w:t>
      </w:r>
    </w:p>
    <w:p w14:paraId="3D770908" w14:textId="77777777" w:rsidR="008E50CE" w:rsidRPr="008E50CE" w:rsidRDefault="008E50CE" w:rsidP="008E50CE">
      <w:pPr>
        <w:spacing w:after="0" w:line="240" w:lineRule="auto"/>
        <w:ind w:left="55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AA2526C" w14:textId="77777777" w:rsidR="008E50CE" w:rsidRPr="008E50CE" w:rsidRDefault="008E50CE" w:rsidP="008E50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6040BCE5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ascii="Calibri" w:eastAsia="Times New Roman" w:hAnsi="Calibri" w:cs="Calibri"/>
          <w:sz w:val="24"/>
          <w:szCs w:val="24"/>
          <w:lang w:eastAsia="ru-RU"/>
        </w:rPr>
        <w:t>Примерная форма служебного контракта о прохождении государственной гражданской службы</w:t>
      </w:r>
      <w:r w:rsidRPr="008E50CE">
        <w:rPr>
          <w:rFonts w:eastAsia="Times New Roman"/>
          <w:sz w:val="24"/>
          <w:szCs w:val="24"/>
          <w:lang w:eastAsia="ru-RU"/>
        </w:rPr>
        <w:t> </w:t>
      </w:r>
      <w:r w:rsidRPr="008E50CE">
        <w:rPr>
          <w:rFonts w:ascii="Calibri" w:eastAsia="Times New Roman" w:hAnsi="Calibri" w:cs="Calibri"/>
          <w:sz w:val="24"/>
          <w:szCs w:val="24"/>
          <w:lang w:eastAsia="ru-RU"/>
        </w:rPr>
        <w:t>Республики Южная Осетия и замещении должности</w:t>
      </w:r>
      <w:r w:rsidRPr="008E50CE">
        <w:rPr>
          <w:rFonts w:eastAsia="Times New Roman"/>
          <w:sz w:val="24"/>
          <w:szCs w:val="24"/>
          <w:lang w:eastAsia="ru-RU"/>
        </w:rPr>
        <w:t> </w:t>
      </w:r>
      <w:r w:rsidRPr="008E50CE">
        <w:rPr>
          <w:rFonts w:ascii="Calibri" w:eastAsia="Times New Roman" w:hAnsi="Calibri" w:cs="Calibri"/>
          <w:sz w:val="24"/>
          <w:szCs w:val="24"/>
          <w:lang w:eastAsia="ru-RU"/>
        </w:rPr>
        <w:t>государственной гражданской службы</w:t>
      </w:r>
      <w:r w:rsidRPr="008E50CE">
        <w:rPr>
          <w:rFonts w:eastAsia="Times New Roman"/>
          <w:sz w:val="24"/>
          <w:szCs w:val="24"/>
          <w:lang w:eastAsia="ru-RU"/>
        </w:rPr>
        <w:t> </w:t>
      </w:r>
      <w:r w:rsidRPr="008E50CE">
        <w:rPr>
          <w:rFonts w:ascii="Calibri" w:eastAsia="Times New Roman" w:hAnsi="Calibri" w:cs="Calibri"/>
          <w:sz w:val="24"/>
          <w:szCs w:val="24"/>
          <w:lang w:eastAsia="ru-RU"/>
        </w:rPr>
        <w:t>Республики Южная Осетия </w:t>
      </w:r>
    </w:p>
    <w:p w14:paraId="2E9B77DB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D51DE28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Представитель нанимателя в лице ________________________________________________ </w:t>
      </w:r>
    </w:p>
    <w:p w14:paraId="68C476F3" w14:textId="77777777" w:rsidR="008E50CE" w:rsidRPr="008E50CE" w:rsidRDefault="008E50CE" w:rsidP="008E50CE">
      <w:pPr>
        <w:spacing w:after="0" w:line="240" w:lineRule="auto"/>
        <w:ind w:left="282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(наименование должности, Ф.И.О. руководителя </w:t>
      </w:r>
    </w:p>
    <w:p w14:paraId="541440FC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 государственного органа, либо лица, замещающего государственную </w:t>
      </w:r>
    </w:p>
    <w:p w14:paraId="280DF54A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_____________________________________________________________________________, </w:t>
      </w:r>
    </w:p>
    <w:p w14:paraId="3A87E762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должность Республики Южная Осетия, либо их представителя) </w:t>
      </w:r>
    </w:p>
    <w:p w14:paraId="0AC469BB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C18D738" w14:textId="77777777" w:rsidR="008E50CE" w:rsidRPr="008E50CE" w:rsidRDefault="008E50CE" w:rsidP="008E50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действующий на основании _____________________________________________________ </w:t>
      </w:r>
    </w:p>
    <w:p w14:paraId="5005403B" w14:textId="77777777" w:rsidR="008E50CE" w:rsidRPr="008E50CE" w:rsidRDefault="008E50CE" w:rsidP="008E50CE">
      <w:pPr>
        <w:spacing w:after="0" w:line="240" w:lineRule="auto"/>
        <w:ind w:left="282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(вид документа, определяющего статус </w:t>
      </w:r>
    </w:p>
    <w:p w14:paraId="747DFCCF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_____________________________________________________________________________, </w:t>
      </w:r>
    </w:p>
    <w:p w14:paraId="20588830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руководителя государственного органа, либо лица, замещающего государственную должность Республики Южная Осетия, либо их представителя, дата и номер этого документа) </w:t>
      </w:r>
    </w:p>
    <w:p w14:paraId="7F6D5DFE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1BBE132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с одной стороны, и гражданин Республики Южная Осетия (государственный   гражданский    служащий Республики Южная Осетия) </w:t>
      </w:r>
    </w:p>
    <w:p w14:paraId="3FBB01D2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441BA26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_____________________________________________________________________________, </w:t>
      </w:r>
    </w:p>
    <w:p w14:paraId="688EE3A6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(Ф.И.О.) </w:t>
      </w:r>
    </w:p>
    <w:p w14:paraId="4CC038B6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54C7D0E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именуемый в дальнейшем Гражданский служащий, с другой стороны, заключили на основе________________________________________________________________________ </w:t>
      </w:r>
    </w:p>
    <w:p w14:paraId="62663AE1" w14:textId="77777777" w:rsidR="008E50CE" w:rsidRPr="008E50CE" w:rsidRDefault="008E50CE" w:rsidP="008E50CE">
      <w:pPr>
        <w:spacing w:after="0" w:line="240" w:lineRule="auto"/>
        <w:ind w:left="211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(вид акта государственного органа </w:t>
      </w:r>
    </w:p>
    <w:p w14:paraId="06EDBDCE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_____________________________________________________________________________, о назначении государственного гражданского служащего Республики Южная Осетия на должность государственной гражданской службы Республики Южная Осетия, дата и номер этого акта) </w:t>
      </w:r>
    </w:p>
    <w:p w14:paraId="6997492C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6BDF05CF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настоящий служебный контракт о нижеследующем: </w:t>
      </w:r>
    </w:p>
    <w:p w14:paraId="65EEB475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118DD9D4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09EA4E05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I. Общие положения </w:t>
      </w:r>
    </w:p>
    <w:p w14:paraId="7CBFCB8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64F0500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1. По настоящему служебному контракту Гражданский служащий берет на себя обязательства, связанные с прохождением государственной гражданской службы Республики Южная Осетия, а Представитель нанимателя обязуется обеспечить Гражданскому служащему прохождение государственной гражданской службы Республики Южная Осетия в соответствии с законодательством Республики Южная Осетия о государственной гражданской службе Республики Южная Осетия. </w:t>
      </w:r>
    </w:p>
    <w:p w14:paraId="723B607A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lastRenderedPageBreak/>
        <w:t> </w:t>
      </w:r>
    </w:p>
    <w:p w14:paraId="6AF12825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2. Гражданский служащий   обязуется   исполнять   должностные обязанности по  </w:t>
      </w:r>
    </w:p>
    <w:p w14:paraId="409E0F26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должности ____________________________________________________________________ </w:t>
      </w:r>
    </w:p>
    <w:p w14:paraId="0AB7FA7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(наименования должности государственной гражданской </w:t>
      </w:r>
    </w:p>
    <w:p w14:paraId="4F0FD8DB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_____________________________________________________________________________, службы Республики Южная Осетия и подразделения государственного органа) </w:t>
      </w:r>
    </w:p>
    <w:p w14:paraId="2DFF238D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30039178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учрежденной в целях обеспечения исполнения полномочий </w:t>
      </w:r>
    </w:p>
    <w:p w14:paraId="13F079BE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 </w:t>
      </w:r>
    </w:p>
    <w:p w14:paraId="0B7B3D00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(наименование государственного органа) </w:t>
      </w:r>
    </w:p>
    <w:p w14:paraId="11DFEDB6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56AF283F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или __________________________________________________________________________ </w:t>
      </w:r>
    </w:p>
    <w:p w14:paraId="18A7DD85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(наименование должности, Ф.И.О. лица, замещающего </w:t>
      </w:r>
    </w:p>
    <w:p w14:paraId="7AE9E89E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_____________________________________________________________________________, </w:t>
      </w:r>
    </w:p>
    <w:p w14:paraId="7A8DE32A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государственную должность Республики Южная Осетия) </w:t>
      </w:r>
    </w:p>
    <w:p w14:paraId="3050C682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5DC33A2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в соответствии с прилагаемым к настоящему служебному контракту должностным регламентом государственного гражданского служащего Республики Южная Осетия и    соблюдать служебный    распорядок государственного органа, а Представитель нанимателя   обязуется обеспечить Гражданскому служащему замещение должности государственной   гражданской службы Республики Южная Осетия в соответствии с законодательством  Республики Южная Осетия о государственной   гражданской    службе   Республики Южная Осетия, своевременно и в полном объеме  выплачивать Гражданскому служащему  денежное содержание  и предоставить ему государственные социальные гарантии в соответствии с законодательством Республики Южная Осетия о государственной   гражданской службе Республики Южная Осетия и настоящим служебным контрактом. </w:t>
      </w:r>
    </w:p>
    <w:p w14:paraId="0BB58F7E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4F4E8CBF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   3. В Реестре должностей государственной гражданской службы должность, замещаемая     Гражданским служащим, отнесена к группе </w:t>
      </w:r>
    </w:p>
    <w:p w14:paraId="137A492A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 </w:t>
      </w:r>
    </w:p>
    <w:p w14:paraId="55559890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(указать группу должностей) </w:t>
      </w:r>
    </w:p>
    <w:p w14:paraId="4FCAB10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DF5C517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должностей государственной гражданской службы Республики Южная Осетия категории _____________________________________________________________________________. </w:t>
      </w:r>
    </w:p>
    <w:p w14:paraId="4896C6A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(указать категорию должности) </w:t>
      </w:r>
    </w:p>
    <w:p w14:paraId="5B4F5FC3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F19A20C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   4.  Дата начала исполнения должностных обязанностей </w:t>
      </w:r>
    </w:p>
    <w:p w14:paraId="656A508B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_____________________________________________________________________________. </w:t>
      </w:r>
    </w:p>
    <w:p w14:paraId="3AA0C873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(число, месяц, год) </w:t>
      </w:r>
    </w:p>
    <w:p w14:paraId="4536C974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61DB53A3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val="en-US" w:eastAsia="ru-RU"/>
        </w:rPr>
        <w:t>II</w:t>
      </w:r>
      <w:r w:rsidRPr="008E50CE">
        <w:rPr>
          <w:rFonts w:eastAsia="Times New Roman"/>
          <w:sz w:val="24"/>
          <w:szCs w:val="24"/>
          <w:lang w:eastAsia="ru-RU"/>
        </w:rPr>
        <w:t>. Права и обязанности Гражданского служащего </w:t>
      </w:r>
    </w:p>
    <w:p w14:paraId="36246EA7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EB5DFB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 xml:space="preserve">5. Гражданский служащий имеет права, предусмотренные статьей 13 и другими положениями Закона Республики Южная Осетия от 28.07.2020 №22 «О государственной гражданской службе Республики Южная Осетия» (далее – Закон), иными нормативными </w:t>
      </w:r>
      <w:r w:rsidRPr="008E50CE">
        <w:rPr>
          <w:rFonts w:eastAsia="Times New Roman"/>
          <w:sz w:val="24"/>
          <w:szCs w:val="24"/>
          <w:lang w:eastAsia="ru-RU"/>
        </w:rPr>
        <w:lastRenderedPageBreak/>
        <w:t>правовыми актами о государственной гражданской службе Республики Южная Осетия, в том числе право расторгнуть служебный контракт и уволиться с государственной гражданской службы Республики Южная Осетия по собственной инициативе, предупредив об этом Представителя нанимателя в письменной форме за две недели. </w:t>
      </w:r>
    </w:p>
    <w:p w14:paraId="12549AFF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6. Гражданский служащий обязан исполнять обязанности государственного гражданского служащего Республики Южная Осетия, предусмотренные статьей 14 Закона, в том числе соблюдать ограничения, выполнять обязательства и требования к служебному поведению, не нарушать запреты, которые установлены Законом и другими законами. </w:t>
      </w:r>
    </w:p>
    <w:p w14:paraId="52CAD37F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4A20851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III. Права и обязанности Представителя нанимателя </w:t>
      </w:r>
    </w:p>
    <w:p w14:paraId="5C9E3737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3CB928D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7. Представитель нанимателя имеет право: </w:t>
      </w:r>
    </w:p>
    <w:p w14:paraId="2660EDF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Республики Южная Осетия, а также соблюдения служебного распорядка государственного органа; </w:t>
      </w:r>
    </w:p>
    <w:p w14:paraId="6F94F99C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б) поощрять Гражданского служащего за безупречное и эффективное исполнение должностных обязанностей; </w:t>
      </w:r>
    </w:p>
    <w:p w14:paraId="4138C55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в) привлекать Гражданского служащего к дисциплинарной ответственности в случае совершения им дисциплинарного проступка; </w:t>
      </w:r>
    </w:p>
    <w:p w14:paraId="39F680C7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г) реализовывать иные права, предусмотренные Законом, другими законами и иными нормативными правовыми актами о государственной гражданской службе Республики Южная Осетия. </w:t>
      </w:r>
    </w:p>
    <w:p w14:paraId="40B72FA7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8. Представитель нанимателя обязан: </w:t>
      </w:r>
    </w:p>
    <w:p w14:paraId="4EABFFF2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а) обеспечить Гражданскому служащему организационно-технические условия, необходимые для исполнения должностных обязанностей; </w:t>
      </w:r>
    </w:p>
    <w:p w14:paraId="3786BE6E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б) обеспечить предоставление Гражданскому служащему государственных гарантий, установленных Законом, иными нормативными правовыми актами и настоящим служебным контрактом; </w:t>
      </w:r>
    </w:p>
    <w:p w14:paraId="474461CB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в) соблюдать законодательство Республики Южная Осетия о государственной гражданской службе Республики Южная Осетия, положения нормативных актов государственного органа и условия настоящего служебного контракта; </w:t>
      </w:r>
    </w:p>
    <w:p w14:paraId="25688ECD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г) исполнять иные обязанности, предусмотренные Законом и иными нормативными правовыми актами о государственной гражданской службе Республики Южная Осетия. </w:t>
      </w:r>
    </w:p>
    <w:p w14:paraId="373B1116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700B3ED3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IV. Оплата труда &lt;*&gt; </w:t>
      </w:r>
    </w:p>
    <w:p w14:paraId="7A76099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D5A6662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-------------------------------- </w:t>
      </w:r>
    </w:p>
    <w:p w14:paraId="30167B92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&lt;*&gt; В разделе указывается один из двух вариантов оплаты труда государственного гражданского служащего Республики Южная Осетия, предусмотренный подпунктом «а» или «б» пункта 9 настоящей примерной формы служебного контракта. </w:t>
      </w:r>
    </w:p>
    <w:p w14:paraId="698F4BD4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395D0245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9. Гражданскому служащему устанавливается: </w:t>
      </w:r>
    </w:p>
    <w:p w14:paraId="402CED6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а) денежное содержание, которое состоит из: </w:t>
      </w:r>
    </w:p>
    <w:p w14:paraId="169B73B0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месячного оклада в соответствии с замещаемой должностью государственной гражданской службы Республики Южная Осетия (должностного оклада) в размере _____ рублей в месяц; </w:t>
      </w:r>
    </w:p>
    <w:p w14:paraId="64B1EB6C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 </w:t>
      </w:r>
    </w:p>
    <w:p w14:paraId="18A168D3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ежемесячной надбавки к должностному окладу за выслугу лет на государственной гражданской службе Республики Южная Осетия в размере _____ процентов этого оклада; </w:t>
      </w:r>
    </w:p>
    <w:p w14:paraId="033F314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ежемесячной надбавки к должностному окладу за особые условия государственной гражданской службы Республики Южная Осетия в размере ____ процентов этого оклада; </w:t>
      </w:r>
    </w:p>
    <w:p w14:paraId="2A526DB3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lastRenderedPageBreak/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 </w:t>
      </w:r>
    </w:p>
    <w:p w14:paraId="37473E0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-------------------------------- </w:t>
      </w:r>
    </w:p>
    <w:p w14:paraId="43226BE7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&lt;*&gt; Устанавливается при условии работы со сведениями, составляющими государственную тайну. </w:t>
      </w:r>
    </w:p>
    <w:p w14:paraId="1A9257F5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7B452013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премии за выполнение особо важных и сложных заданий в соответствии с положением, утвержденным Представителем нанимателя; </w:t>
      </w:r>
    </w:p>
    <w:p w14:paraId="25EC8372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ежемесячного денежного поощрения в размере _____ должностных окладов; </w:t>
      </w:r>
    </w:p>
    <w:p w14:paraId="7D7B80B4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единовременной выплаты при предоставлении ежегодного оплачиваемого отпуска и материальной помощи; </w:t>
      </w:r>
    </w:p>
    <w:p w14:paraId="060586DC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других выплат, предусмотренных соответствующими законами и иными нормативными правовыми актами; </w:t>
      </w:r>
    </w:p>
    <w:p w14:paraId="1D13570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б) денежное содержание в виде единого денежного вознаграждения в размере ______ рублей в месяц, а также: </w:t>
      </w:r>
    </w:p>
    <w:p w14:paraId="09FD73DE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премии за выполнение особо важных и сложных заданий в соответствии с положением, утвержденным Представителем нанимателя; </w:t>
      </w:r>
    </w:p>
    <w:p w14:paraId="5B52CF75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ежемесячное денежное поощрение в размере ______ должностных окладов; </w:t>
      </w:r>
    </w:p>
    <w:p w14:paraId="12EDA41B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помощь. </w:t>
      </w:r>
    </w:p>
    <w:p w14:paraId="41BD692A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A78436E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V. Служебное время и время отдыха </w:t>
      </w:r>
    </w:p>
    <w:p w14:paraId="12BF9E44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5C275F3B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10. Гражданскому служащему устанавливается ________________________________ </w:t>
      </w:r>
    </w:p>
    <w:p w14:paraId="6D7D540A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(нормальная продолжительность </w:t>
      </w:r>
    </w:p>
    <w:p w14:paraId="7C0DFC4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_____________________________________________________________________________, служебного времени, ненормированный служебный день, сокращенная продолжительность служебного времени) </w:t>
      </w:r>
    </w:p>
    <w:p w14:paraId="3F93A7A0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</w:t>
      </w:r>
    </w:p>
    <w:p w14:paraId="1E9286C2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11. Гражданскому служащему предоставляются: </w:t>
      </w:r>
    </w:p>
    <w:p w14:paraId="76488DF3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а) ежегодный основной оплачиваемый отпуск продолжительностью ___ календарных дней; </w:t>
      </w:r>
    </w:p>
    <w:p w14:paraId="587A9C6F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б) ежегодный дополнительный оплачиваемый отпуск за выслугу лет в соответствии с законодательством Республики Южная Осетия о государственной гражданской службе Республики Южная Осетия; </w:t>
      </w:r>
    </w:p>
    <w:p w14:paraId="72D04396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в) ежегодный дополнительный оплачиваемый отпуск за ненормированный служебный день &lt;*&gt;; </w:t>
      </w:r>
    </w:p>
    <w:p w14:paraId="3ABDB59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-------------------------------- </w:t>
      </w:r>
    </w:p>
    <w:p w14:paraId="1AEC7BD6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&lt;*&gt; Предоставляется государственным гражданским служащим Республики Южная Осетия, имеющим ненормированный служебный день. </w:t>
      </w:r>
    </w:p>
    <w:p w14:paraId="7D577EA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0A1E80B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г) ежегодный дополнительный оплачиваемый отпуск в связи с тяжелыми, вредными и (или) опасными условиями государственной гражданской службы Республики Южная Осетия. </w:t>
      </w:r>
    </w:p>
    <w:p w14:paraId="7E4FA3B7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5048ACC0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VI. Срок действия служебного контракта </w:t>
      </w:r>
    </w:p>
    <w:p w14:paraId="0F18129A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98E510C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12. Служебный контракт заключается: </w:t>
      </w:r>
    </w:p>
    <w:p w14:paraId="53C80E8D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а) на неопределенный срок; </w:t>
      </w:r>
    </w:p>
    <w:p w14:paraId="3CE32538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б) на определенный срок (от одного года до пяти лет) </w:t>
      </w:r>
    </w:p>
    <w:p w14:paraId="7117A1B1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_______________________________________________________________. </w:t>
      </w:r>
    </w:p>
    <w:p w14:paraId="32A30707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(указать конкретный срок служебного контракта и причину </w:t>
      </w:r>
    </w:p>
    <w:p w14:paraId="3351579C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lastRenderedPageBreak/>
        <w:t>(правовое основание) заключения срочного контракта) </w:t>
      </w:r>
    </w:p>
    <w:p w14:paraId="529ABAC3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4FBA26F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VII. Условия профессиональной служебной деятельности, </w:t>
      </w:r>
    </w:p>
    <w:p w14:paraId="14933CC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государственные гарантии, компенсации и льготы </w:t>
      </w:r>
    </w:p>
    <w:p w14:paraId="6F8EE6C5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в связи с профессиональной служебной деятельностью </w:t>
      </w:r>
    </w:p>
    <w:p w14:paraId="5837FCEA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76EE85D4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   13. Гражданскому служащему обеспечиваются надлежащие организационно-технические условия, необходимые для исполнения должностных обязанностей: _____________________________________________________________________________ </w:t>
      </w:r>
    </w:p>
    <w:p w14:paraId="37911AA4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(оборудование служебного места средствами связи, </w:t>
      </w:r>
    </w:p>
    <w:p w14:paraId="54B7CC89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_____________________________________________________________________________. </w:t>
      </w:r>
    </w:p>
    <w:p w14:paraId="2A2E7E22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оргтехникой, доступ к информационным системам и т.д.) </w:t>
      </w:r>
    </w:p>
    <w:p w14:paraId="54A9BA70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E623D9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14. Гражданскому служащему предоставляются основные государственные гарантии, указанные в статье 52 Закона, а при определенных условиях, предусмотренных законодательством Республики Южная Осетия, – дополнительные государственные гарантии, указанные в статье 53 Закона. </w:t>
      </w:r>
    </w:p>
    <w:p w14:paraId="69E1C110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15. Гражданскому служащему предоставляются компенсации и льготы, предусмотренные законодательством Республики Южная Осетия за профессиональную служебную деятельность в тяжелых, вредных и (или) опасных условиях. </w:t>
      </w:r>
    </w:p>
    <w:p w14:paraId="14B882A5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578A2C7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0094D91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VIII. Иные условия служебного контракта </w:t>
      </w:r>
    </w:p>
    <w:p w14:paraId="7FF159A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6909AC1E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16. Гражданскому служащему устанавливается испытание на срок _____ в целях проверки его соответствия замещаемой должности государственной гражданской службы Республики Южная Осетия &lt;*&gt;. </w:t>
      </w:r>
    </w:p>
    <w:p w14:paraId="331CEEF7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-------------------------------- </w:t>
      </w:r>
    </w:p>
    <w:p w14:paraId="78083B1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&lt;*&gt; Настоящий пункт включается в служебный контракт, если испытание было установлено. </w:t>
      </w:r>
    </w:p>
    <w:p w14:paraId="6ECEE3FF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20DB256" w14:textId="77777777" w:rsidR="008E50CE" w:rsidRPr="008E50CE" w:rsidRDefault="008E50CE" w:rsidP="008E50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17. Иные условия служебного контракта :_________________________________________  ____________________________________________________________________________ . </w:t>
      </w:r>
    </w:p>
    <w:p w14:paraId="327F5B18" w14:textId="77777777" w:rsidR="008E50CE" w:rsidRPr="008E50CE" w:rsidRDefault="008E50CE" w:rsidP="008E50CE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  </w:t>
      </w:r>
    </w:p>
    <w:p w14:paraId="5AD676FE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IX. Ответственность сторон служебного контракта. </w:t>
      </w:r>
    </w:p>
    <w:p w14:paraId="709FCEDA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Изменение и дополнение служебного контракта. </w:t>
      </w:r>
    </w:p>
    <w:p w14:paraId="3DCF8691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Прекращение служебного контракта </w:t>
      </w:r>
    </w:p>
    <w:p w14:paraId="5D6A4ECD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525DFE6A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18.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законодательством, действующим в Республике Южная Осетия. </w:t>
      </w:r>
    </w:p>
    <w:p w14:paraId="7AF61094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19.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Республики Южная Осетия. </w:t>
      </w:r>
    </w:p>
    <w:p w14:paraId="4CE7096E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20. Изменения и дополнения могут быть внесены в настоящий служебный контракт по соглашению сторон в следующих случаях: </w:t>
      </w:r>
    </w:p>
    <w:p w14:paraId="5661B0FA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а) при изменении законодательства Республики Южная Осетия; </w:t>
      </w:r>
    </w:p>
    <w:p w14:paraId="7CCF55DC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б) по инициативе любой из сторон настоящего служебного контракта. </w:t>
      </w:r>
    </w:p>
    <w:p w14:paraId="391DE078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 xml:space="preserve">При изменении Представителем нанимателя определенных сторонами условий настоящего служебного контракта в связи с изменением существенных условий </w:t>
      </w:r>
      <w:r w:rsidRPr="008E50CE">
        <w:rPr>
          <w:rFonts w:eastAsia="Times New Roman"/>
          <w:sz w:val="24"/>
          <w:szCs w:val="24"/>
          <w:lang w:eastAsia="ru-RU"/>
        </w:rPr>
        <w:lastRenderedPageBreak/>
        <w:t>профессиональной служебной деятельности Гражданский служащий уведомляется об этом в письменной форме не позднее чем за два месяца до их изменения. </w:t>
      </w:r>
    </w:p>
    <w:p w14:paraId="4A3925B3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21.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 </w:t>
      </w:r>
    </w:p>
    <w:p w14:paraId="0D681028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22. Настоящий служебный контракт может быть прекращен по основаниям, предусмотренным законодательством Республики Южная Осетия о государственной гражданской службе Республики Южная Осетия. </w:t>
      </w:r>
    </w:p>
    <w:p w14:paraId="6C4096FC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4ED3431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AF7EBFB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3424CE28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305A36F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0A5B9712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X. Разрешение споров и разногласий </w:t>
      </w:r>
    </w:p>
    <w:p w14:paraId="76BF346D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204B34D9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23. Споры и разногласия по настоящему служебному контракту разрешаются по соглашению сторон, а в случае если согласие не достигнуто, – в порядке, предусмотренном законодательством Республики Южная Осетия. </w:t>
      </w:r>
    </w:p>
    <w:p w14:paraId="00372BBF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5F95F9BA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179A4F62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Настоящий служебный контракт составлен в двух экземплярах. Один экземпляр хранится Представителем нанимателя в личном деле Гражданского служащего, второй – у Гражданского служащего. Оба экземпляра имеют одинаковую юридическую силу. </w:t>
      </w:r>
    </w:p>
    <w:p w14:paraId="15E4194D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p w14:paraId="6AAB6960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25"/>
        <w:gridCol w:w="4380"/>
      </w:tblGrid>
      <w:tr w:rsidR="008E50CE" w:rsidRPr="008E50CE" w14:paraId="6080527F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6FE0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Представитель нанимателя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EC2B6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8DE5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Гражданский служащий </w:t>
            </w:r>
          </w:p>
        </w:tc>
      </w:tr>
      <w:tr w:rsidR="008E50CE" w:rsidRPr="008E50CE" w14:paraId="476054E2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B6D7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34BD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C204F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</w:tr>
      <w:tr w:rsidR="008E50CE" w:rsidRPr="008E50CE" w14:paraId="5BA30556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5484E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 </w:t>
            </w:r>
          </w:p>
          <w:p w14:paraId="40D3A8E2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Ф.И.О. руководителя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CA0F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60C3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(Ф.И.О.) </w:t>
            </w:r>
          </w:p>
        </w:tc>
      </w:tr>
      <w:tr w:rsidR="008E50CE" w:rsidRPr="008E50CE" w14:paraId="6F31EBA1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8EAF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E8C44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7EB7D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</w:tr>
      <w:tr w:rsidR="008E50CE" w:rsidRPr="008E50CE" w14:paraId="1D68218E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97BCB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государственного органа,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F01C5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D967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0CE" w:rsidRPr="008E50CE" w14:paraId="436694D1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15F5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3BE3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D2BCF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</w:tr>
      <w:tr w:rsidR="008E50CE" w:rsidRPr="008E50CE" w14:paraId="36096FE5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7EFFD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либо лица, замещающего государственную должность Республики Южная Осетия, либо их представителя)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A37D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2BF6F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(подпись) </w:t>
            </w:r>
          </w:p>
          <w:p w14:paraId="78F6FB09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"__" __________________ 20__ г. </w:t>
            </w:r>
          </w:p>
        </w:tc>
      </w:tr>
      <w:tr w:rsidR="008E50CE" w:rsidRPr="008E50CE" w14:paraId="3CDDC7A8" w14:textId="77777777" w:rsidTr="008E50CE">
        <w:trPr>
          <w:trHeight w:val="52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68620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3C9D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61559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0CE" w:rsidRPr="008E50CE" w14:paraId="2249EFC2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14715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(подпись)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BC4F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E7B6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0CE" w:rsidRPr="008E50CE" w14:paraId="7A7926C8" w14:textId="77777777" w:rsidTr="008E50CE">
        <w:trPr>
          <w:trHeight w:val="34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B9A0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"__" ________________ 20__ г.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E1EE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20C8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Паспорт: </w:t>
            </w:r>
          </w:p>
          <w:p w14:paraId="543E70C5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серия __________________________ </w:t>
            </w:r>
          </w:p>
        </w:tc>
      </w:tr>
      <w:tr w:rsidR="008E50CE" w:rsidRPr="008E50CE" w14:paraId="23F00984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1B21B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7B91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47A2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N _____________________________ </w:t>
            </w:r>
          </w:p>
        </w:tc>
      </w:tr>
      <w:tr w:rsidR="008E50CE" w:rsidRPr="008E50CE" w14:paraId="33B6C637" w14:textId="77777777" w:rsidTr="008E50CE">
        <w:trPr>
          <w:trHeight w:val="45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C380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(место для печати)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DE854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CEC3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Выдан _________________________ </w:t>
            </w:r>
          </w:p>
        </w:tc>
      </w:tr>
      <w:tr w:rsidR="008E50CE" w:rsidRPr="008E50CE" w14:paraId="44034904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E860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6DC9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99BA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(кем, когда) </w:t>
            </w:r>
          </w:p>
        </w:tc>
      </w:tr>
      <w:tr w:rsidR="008E50CE" w:rsidRPr="008E50CE" w14:paraId="77F6FEDA" w14:textId="77777777" w:rsidTr="008E50CE">
        <w:trPr>
          <w:trHeight w:val="5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ED21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Адрес: _______________________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DA30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43D0D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Адрес: ________________________ </w:t>
            </w:r>
          </w:p>
        </w:tc>
      </w:tr>
      <w:tr w:rsidR="008E50CE" w:rsidRPr="008E50CE" w14:paraId="7A34DECB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BD6F2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F587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5204C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_______________________________ </w:t>
            </w:r>
          </w:p>
        </w:tc>
      </w:tr>
      <w:tr w:rsidR="008E50CE" w:rsidRPr="008E50CE" w14:paraId="51C5833A" w14:textId="77777777" w:rsidTr="008E50C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141F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C534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0A7F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Телефон: ______________________ </w:t>
            </w:r>
          </w:p>
        </w:tc>
      </w:tr>
      <w:tr w:rsidR="008E50CE" w:rsidRPr="008E50CE" w14:paraId="78101E62" w14:textId="77777777" w:rsidTr="008E50CE"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14820CA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14:paraId="671E9B41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C36FD75" w14:textId="77777777" w:rsidR="008E50CE" w:rsidRPr="008E50CE" w:rsidRDefault="008E50CE" w:rsidP="008E50C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4A63A1D" w14:textId="77777777" w:rsidR="008E50CE" w:rsidRPr="008E50CE" w:rsidRDefault="008E50CE" w:rsidP="008E50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50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6A8A1E" w14:textId="77777777" w:rsidR="008E50CE" w:rsidRPr="008E50CE" w:rsidRDefault="008E50CE" w:rsidP="008E50C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B4165C3" w14:textId="77777777" w:rsidR="008E50CE" w:rsidRPr="008E50CE" w:rsidRDefault="008E50CE" w:rsidP="008E50CE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0"/>
          <w:szCs w:val="20"/>
          <w:lang w:eastAsia="ru-RU"/>
        </w:rPr>
        <w:t> </w:t>
      </w:r>
    </w:p>
    <w:p w14:paraId="36E99A8B" w14:textId="77777777" w:rsidR="008E50CE" w:rsidRPr="008E50CE" w:rsidRDefault="008E50CE" w:rsidP="008E50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50CE">
        <w:rPr>
          <w:rFonts w:eastAsia="Times New Roman"/>
          <w:sz w:val="20"/>
          <w:szCs w:val="20"/>
          <w:lang w:eastAsia="ru-RU"/>
        </w:rPr>
        <w:t> </w:t>
      </w:r>
    </w:p>
    <w:p w14:paraId="15BCBCF5" w14:textId="75015B04" w:rsidR="00FD318E" w:rsidRPr="008E50CE" w:rsidRDefault="00FD318E" w:rsidP="008E50CE"/>
    <w:sectPr w:rsidR="00FD318E" w:rsidRPr="008E50CE" w:rsidSect="00CD30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49B8"/>
    <w:multiLevelType w:val="hybridMultilevel"/>
    <w:tmpl w:val="064E5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1DDF"/>
    <w:multiLevelType w:val="hybridMultilevel"/>
    <w:tmpl w:val="E9808B86"/>
    <w:lvl w:ilvl="0" w:tplc="28B03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D3966"/>
    <w:multiLevelType w:val="hybridMultilevel"/>
    <w:tmpl w:val="6B10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3470"/>
    <w:multiLevelType w:val="hybridMultilevel"/>
    <w:tmpl w:val="9A3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033"/>
    <w:multiLevelType w:val="hybridMultilevel"/>
    <w:tmpl w:val="021E84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33"/>
    <w:rsid w:val="00031B68"/>
    <w:rsid w:val="00077E78"/>
    <w:rsid w:val="00087A58"/>
    <w:rsid w:val="000D5686"/>
    <w:rsid w:val="00113073"/>
    <w:rsid w:val="001470D2"/>
    <w:rsid w:val="00166EF0"/>
    <w:rsid w:val="001B0147"/>
    <w:rsid w:val="001C731D"/>
    <w:rsid w:val="001D4581"/>
    <w:rsid w:val="002306FB"/>
    <w:rsid w:val="00296B26"/>
    <w:rsid w:val="003618CA"/>
    <w:rsid w:val="003730B6"/>
    <w:rsid w:val="003734C4"/>
    <w:rsid w:val="003D531A"/>
    <w:rsid w:val="003E7AD3"/>
    <w:rsid w:val="00457187"/>
    <w:rsid w:val="00472771"/>
    <w:rsid w:val="00486EE9"/>
    <w:rsid w:val="0049178C"/>
    <w:rsid w:val="00497AF7"/>
    <w:rsid w:val="0050530B"/>
    <w:rsid w:val="0051110A"/>
    <w:rsid w:val="00562E0D"/>
    <w:rsid w:val="005874FF"/>
    <w:rsid w:val="0066578D"/>
    <w:rsid w:val="006A5075"/>
    <w:rsid w:val="006D1898"/>
    <w:rsid w:val="00726ADD"/>
    <w:rsid w:val="0074321E"/>
    <w:rsid w:val="00743DD5"/>
    <w:rsid w:val="00792415"/>
    <w:rsid w:val="007F73FF"/>
    <w:rsid w:val="007F7D8B"/>
    <w:rsid w:val="00825165"/>
    <w:rsid w:val="008646E7"/>
    <w:rsid w:val="008B5533"/>
    <w:rsid w:val="008D0ABD"/>
    <w:rsid w:val="008E50CE"/>
    <w:rsid w:val="0097076F"/>
    <w:rsid w:val="009C6AD1"/>
    <w:rsid w:val="009E2D5D"/>
    <w:rsid w:val="009E30B4"/>
    <w:rsid w:val="009E39E8"/>
    <w:rsid w:val="00A54C8C"/>
    <w:rsid w:val="00A83D49"/>
    <w:rsid w:val="00A90B6F"/>
    <w:rsid w:val="00A9457E"/>
    <w:rsid w:val="00B50C5A"/>
    <w:rsid w:val="00B67C46"/>
    <w:rsid w:val="00B70070"/>
    <w:rsid w:val="00BE2E72"/>
    <w:rsid w:val="00C03C24"/>
    <w:rsid w:val="00C43A46"/>
    <w:rsid w:val="00C51855"/>
    <w:rsid w:val="00C66858"/>
    <w:rsid w:val="00C720F1"/>
    <w:rsid w:val="00C85B49"/>
    <w:rsid w:val="00CC1E7C"/>
    <w:rsid w:val="00CD306F"/>
    <w:rsid w:val="00CD6407"/>
    <w:rsid w:val="00D308F8"/>
    <w:rsid w:val="00D72C0A"/>
    <w:rsid w:val="00DB2833"/>
    <w:rsid w:val="00DB7E7C"/>
    <w:rsid w:val="00E167F3"/>
    <w:rsid w:val="00E32A60"/>
    <w:rsid w:val="00E8157D"/>
    <w:rsid w:val="00EA73B5"/>
    <w:rsid w:val="00EB4F89"/>
    <w:rsid w:val="00EC0A57"/>
    <w:rsid w:val="00F409F3"/>
    <w:rsid w:val="00FD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7E3"/>
  <w15:docId w15:val="{CAA125A6-1B7A-4984-86C3-7F6AAB25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A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5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07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C720F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D3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37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5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5274-F3D3-4D5B-B81B-8B122B1C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 Заостровский</cp:lastModifiedBy>
  <cp:revision>5</cp:revision>
  <cp:lastPrinted>2021-09-06T08:51:00Z</cp:lastPrinted>
  <dcterms:created xsi:type="dcterms:W3CDTF">2021-09-06T12:40:00Z</dcterms:created>
  <dcterms:modified xsi:type="dcterms:W3CDTF">2021-09-06T15:27:00Z</dcterms:modified>
</cp:coreProperties>
</file>